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322D" w14:textId="2614B0DD" w:rsidR="003165E6" w:rsidRPr="00692BBA" w:rsidRDefault="003165E6" w:rsidP="00C1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2707225"/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>ICJI 170</w:t>
      </w:r>
      <w:r w:rsidR="00210EA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 Burden of Proof</w:t>
      </w:r>
    </w:p>
    <w:p w14:paraId="072FA737" w14:textId="77777777" w:rsidR="003165E6" w:rsidRPr="00692BBA" w:rsidRDefault="003165E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C8BEB" w14:textId="39F843BA" w:rsidR="00222286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It is presumed that no statutory aggravating circumstance exists in this case. This presumption remains throughout the sentencing</w:t>
      </w:r>
      <w:r w:rsidR="00CF3175" w:rsidRPr="00692BBA">
        <w:rPr>
          <w:rFonts w:ascii="Times New Roman" w:hAnsi="Times New Roman" w:cs="Times New Roman"/>
          <w:sz w:val="24"/>
          <w:szCs w:val="24"/>
        </w:rPr>
        <w:t xml:space="preserve"> phase</w:t>
      </w:r>
      <w:r w:rsidRPr="00692BBA">
        <w:rPr>
          <w:rFonts w:ascii="Times New Roman" w:hAnsi="Times New Roman" w:cs="Times New Roman"/>
          <w:sz w:val="24"/>
          <w:szCs w:val="24"/>
        </w:rPr>
        <w:t xml:space="preserve"> and during your deliberations. </w:t>
      </w:r>
    </w:p>
    <w:p w14:paraId="42111BE8" w14:textId="77777777" w:rsidR="008D4A3A" w:rsidRPr="00692BBA" w:rsidRDefault="008D4A3A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10BD8A" w14:textId="6E9F7E1E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The State has the burden of proving the existence of a statutory aggravating circumstance, and that burden remains on the State throughout the sentencing</w:t>
      </w:r>
      <w:r w:rsidR="00CF3175" w:rsidRPr="00692BBA">
        <w:rPr>
          <w:rFonts w:ascii="Times New Roman" w:hAnsi="Times New Roman" w:cs="Times New Roman"/>
          <w:sz w:val="24"/>
          <w:szCs w:val="24"/>
        </w:rPr>
        <w:t xml:space="preserve"> phase</w:t>
      </w:r>
      <w:r w:rsidRPr="00692BBA">
        <w:rPr>
          <w:rFonts w:ascii="Times New Roman" w:hAnsi="Times New Roman" w:cs="Times New Roman"/>
          <w:sz w:val="24"/>
          <w:szCs w:val="24"/>
        </w:rPr>
        <w:t xml:space="preserve">. The defendant is not required to prove the absence of any aggravating circumstance, nor is the defendant required to produce any evidence at all. </w:t>
      </w:r>
    </w:p>
    <w:p w14:paraId="3B08A733" w14:textId="77777777" w:rsidR="00CF3175" w:rsidRPr="00692BBA" w:rsidRDefault="00CF3175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75D18E" w14:textId="4AC941E5" w:rsidR="005272D4" w:rsidRDefault="00CF3175" w:rsidP="008D4A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The State must prove the existence of a statutory aggravating circumstance beyond a reasonable doubt. </w:t>
      </w:r>
      <w:r w:rsidR="005272D4" w:rsidRPr="00692BBA">
        <w:rPr>
          <w:rFonts w:ascii="Times New Roman" w:hAnsi="Times New Roman" w:cs="Times New Roman"/>
          <w:color w:val="000000"/>
          <w:sz w:val="24"/>
          <w:szCs w:val="24"/>
        </w:rPr>
        <w:t xml:space="preserve">Proof beyond a reasonable doubt is proof that leaves you firmly convinced </w:t>
      </w:r>
      <w:r w:rsidR="00B75884" w:rsidRPr="00692BBA">
        <w:rPr>
          <w:rFonts w:ascii="Times New Roman" w:hAnsi="Times New Roman" w:cs="Times New Roman"/>
          <w:color w:val="000000"/>
          <w:sz w:val="24"/>
          <w:szCs w:val="24"/>
        </w:rPr>
        <w:t>the State has established a statutory aggravating circumstance</w:t>
      </w:r>
      <w:r w:rsidR="005272D4" w:rsidRPr="00692BBA">
        <w:rPr>
          <w:rFonts w:ascii="Times New Roman" w:hAnsi="Times New Roman" w:cs="Times New Roman"/>
          <w:color w:val="000000"/>
          <w:sz w:val="24"/>
          <w:szCs w:val="24"/>
        </w:rPr>
        <w:t>. It is not required that the</w:t>
      </w:r>
      <w:r w:rsidR="00E6586B"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  <w:r w:rsidR="005272D4" w:rsidRPr="00692BBA">
        <w:rPr>
          <w:rFonts w:ascii="Times New Roman" w:hAnsi="Times New Roman" w:cs="Times New Roman"/>
          <w:color w:val="000000"/>
          <w:sz w:val="24"/>
          <w:szCs w:val="24"/>
        </w:rPr>
        <w:t xml:space="preserve"> prove </w:t>
      </w:r>
      <w:r w:rsidR="00B75884" w:rsidRPr="00692BBA">
        <w:rPr>
          <w:rFonts w:ascii="Times New Roman" w:hAnsi="Times New Roman" w:cs="Times New Roman"/>
          <w:color w:val="000000"/>
          <w:sz w:val="24"/>
          <w:szCs w:val="24"/>
        </w:rPr>
        <w:t xml:space="preserve">a statutory aggravating circumstance </w:t>
      </w:r>
      <w:r w:rsidR="005272D4" w:rsidRPr="00692BBA">
        <w:rPr>
          <w:rFonts w:ascii="Times New Roman" w:hAnsi="Times New Roman" w:cs="Times New Roman"/>
          <w:color w:val="000000"/>
          <w:sz w:val="24"/>
          <w:szCs w:val="24"/>
        </w:rPr>
        <w:t xml:space="preserve">beyond all possible doubt. </w:t>
      </w:r>
    </w:p>
    <w:p w14:paraId="2375703D" w14:textId="77777777" w:rsidR="00161BC1" w:rsidRPr="008D4A3A" w:rsidRDefault="00161BC1" w:rsidP="008D4A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F4FD0B" w14:textId="77777777" w:rsidR="005272D4" w:rsidRDefault="005272D4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BA">
        <w:rPr>
          <w:rFonts w:ascii="Times New Roman" w:hAnsi="Times New Roman" w:cs="Times New Roman"/>
          <w:color w:val="000000"/>
          <w:sz w:val="24"/>
          <w:szCs w:val="24"/>
        </w:rPr>
        <w:t>A reasonable doubt is a doubt based upon reason and common sense and is not based purely on speculation.  It may arise from a careful and impartial consideration of all the evidence, or from lack of evidence.</w:t>
      </w:r>
    </w:p>
    <w:p w14:paraId="4EA35EB1" w14:textId="77777777" w:rsidR="00161BC1" w:rsidRPr="00692BBA" w:rsidRDefault="00161BC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9D864" w14:textId="532F2FE7" w:rsidR="00C14566" w:rsidRPr="00066793" w:rsidRDefault="005272D4" w:rsidP="0006679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BA">
        <w:rPr>
          <w:rFonts w:ascii="Times New Roman" w:hAnsi="Times New Roman" w:cs="Times New Roman"/>
          <w:color w:val="000000"/>
          <w:sz w:val="24"/>
          <w:szCs w:val="24"/>
        </w:rPr>
        <w:t xml:space="preserve">If after careful and impartial consideration of all the evidence, you are not convinced beyond a reasonable doubt </w:t>
      </w:r>
      <w:r w:rsidR="00B75884" w:rsidRPr="00692BBA">
        <w:rPr>
          <w:rFonts w:ascii="Times New Roman" w:hAnsi="Times New Roman" w:cs="Times New Roman"/>
          <w:color w:val="000000"/>
          <w:sz w:val="24"/>
          <w:szCs w:val="24"/>
        </w:rPr>
        <w:t>about a statutory aggravating circumstance</w:t>
      </w:r>
      <w:r w:rsidRPr="00692BBA">
        <w:rPr>
          <w:rFonts w:ascii="Times New Roman" w:hAnsi="Times New Roman" w:cs="Times New Roman"/>
          <w:color w:val="000000"/>
          <w:sz w:val="24"/>
          <w:szCs w:val="24"/>
        </w:rPr>
        <w:t>, it is your duty to find th</w:t>
      </w:r>
      <w:r w:rsidR="00B75884" w:rsidRPr="00692BBA">
        <w:rPr>
          <w:rFonts w:ascii="Times New Roman" w:hAnsi="Times New Roman" w:cs="Times New Roman"/>
          <w:color w:val="000000"/>
          <w:sz w:val="24"/>
          <w:szCs w:val="24"/>
        </w:rPr>
        <w:t>at a statutory aggravating circumstance has not been proven</w:t>
      </w:r>
      <w:r w:rsidRPr="00692BBA">
        <w:rPr>
          <w:rFonts w:ascii="Times New Roman" w:hAnsi="Times New Roman" w:cs="Times New Roman"/>
          <w:color w:val="000000"/>
          <w:sz w:val="24"/>
          <w:szCs w:val="24"/>
        </w:rPr>
        <w:t xml:space="preserve">. On the other hand, if after careful and impartial consideration of all the evidence, you are convinced beyond a reasonable doubt </w:t>
      </w:r>
      <w:r w:rsidR="00B75884" w:rsidRPr="00692BBA">
        <w:rPr>
          <w:rFonts w:ascii="Times New Roman" w:hAnsi="Times New Roman" w:cs="Times New Roman"/>
          <w:color w:val="000000"/>
          <w:sz w:val="24"/>
          <w:szCs w:val="24"/>
        </w:rPr>
        <w:t>about a statutory aggravating circumstance</w:t>
      </w:r>
      <w:r w:rsidRPr="00692BBA">
        <w:rPr>
          <w:rFonts w:ascii="Times New Roman" w:hAnsi="Times New Roman" w:cs="Times New Roman"/>
          <w:color w:val="000000"/>
          <w:sz w:val="24"/>
          <w:szCs w:val="24"/>
        </w:rPr>
        <w:t>, it is your duty to find th</w:t>
      </w:r>
      <w:r w:rsidR="00B75884" w:rsidRPr="00692BBA">
        <w:rPr>
          <w:rFonts w:ascii="Times New Roman" w:hAnsi="Times New Roman" w:cs="Times New Roman"/>
          <w:color w:val="000000"/>
          <w:sz w:val="24"/>
          <w:szCs w:val="24"/>
        </w:rPr>
        <w:t>at a statutory aggravating circumstance has been proven</w:t>
      </w:r>
      <w:r w:rsidRPr="00692B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0"/>
    </w:p>
    <w:sectPr w:rsidR="00C14566" w:rsidRPr="000667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44A55" w14:textId="77777777" w:rsidR="004E463A" w:rsidRDefault="004E463A" w:rsidP="00222286">
      <w:pPr>
        <w:spacing w:after="0" w:line="240" w:lineRule="auto"/>
      </w:pPr>
      <w:r>
        <w:separator/>
      </w:r>
    </w:p>
  </w:endnote>
  <w:endnote w:type="continuationSeparator" w:id="0">
    <w:p w14:paraId="53DB124C" w14:textId="77777777" w:rsidR="004E463A" w:rsidRDefault="004E463A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0DF0" w14:textId="148C880F" w:rsidR="00FF6938" w:rsidRPr="00FF6938" w:rsidRDefault="00FF6938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48A9EF00" w14:textId="77777777" w:rsidR="00FF6938" w:rsidRDefault="00FF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2EF2B" w14:textId="77777777" w:rsidR="004E463A" w:rsidRDefault="004E463A" w:rsidP="00222286">
      <w:pPr>
        <w:spacing w:after="0" w:line="240" w:lineRule="auto"/>
      </w:pPr>
      <w:r>
        <w:separator/>
      </w:r>
    </w:p>
  </w:footnote>
  <w:footnote w:type="continuationSeparator" w:id="0">
    <w:p w14:paraId="7405D481" w14:textId="77777777" w:rsidR="004E463A" w:rsidRDefault="004E463A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66793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764E6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5548"/>
    <w:rsid w:val="00387A81"/>
    <w:rsid w:val="003A6874"/>
    <w:rsid w:val="003C227E"/>
    <w:rsid w:val="003D29A5"/>
    <w:rsid w:val="003F22DD"/>
    <w:rsid w:val="0042326D"/>
    <w:rsid w:val="0042386C"/>
    <w:rsid w:val="004D587C"/>
    <w:rsid w:val="004E3B78"/>
    <w:rsid w:val="004E45C2"/>
    <w:rsid w:val="004E463A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91353"/>
    <w:rsid w:val="007A1734"/>
    <w:rsid w:val="007B6EF8"/>
    <w:rsid w:val="007F0117"/>
    <w:rsid w:val="008126D1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05456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62821"/>
    <w:rsid w:val="00F649DA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