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D8973" w14:textId="0A1D008A" w:rsidR="001375C2" w:rsidRPr="001375C2" w:rsidRDefault="001375C2" w:rsidP="001375C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ICJI 10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3</w:t>
      </w: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 xml:space="preserve"> REASONABLE DOUBT</w:t>
      </w:r>
    </w:p>
    <w:p w14:paraId="415EDD04" w14:textId="77777777" w:rsidR="001375C2" w:rsidRDefault="001375C2" w:rsidP="001375C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</w:p>
    <w:p w14:paraId="681973C2" w14:textId="4298654B" w:rsidR="001375C2" w:rsidRPr="001375C2" w:rsidRDefault="001375C2" w:rsidP="001375C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PRESUMPTION OF INNOCENCE-REASONABLE DOUBT</w:t>
      </w:r>
    </w:p>
    <w:p w14:paraId="6F51ACEE" w14:textId="77777777" w:rsidR="001375C2" w:rsidRPr="001375C2" w:rsidRDefault="001375C2" w:rsidP="001375C2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</w:p>
    <w:p w14:paraId="2B64156E" w14:textId="77777777" w:rsidR="001375C2" w:rsidRPr="001375C2" w:rsidRDefault="001375C2" w:rsidP="001375C2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</w:p>
    <w:p w14:paraId="3996F740" w14:textId="73996DA9" w:rsidR="001375C2" w:rsidRPr="001375C2" w:rsidRDefault="001375C2" w:rsidP="001375C2">
      <w:pPr>
        <w:widowControl w:val="0"/>
        <w:tabs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0"/>
          <w:tab w:val="left" w:pos="288"/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INSTRUCTION NO.</w:t>
      </w:r>
    </w:p>
    <w:p w14:paraId="6F98275E" w14:textId="77777777" w:rsidR="001375C2" w:rsidRPr="001375C2" w:rsidRDefault="001375C2" w:rsidP="001375C2">
      <w:pPr>
        <w:widowControl w:val="0"/>
        <w:tabs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</w:p>
    <w:p w14:paraId="17CF34C2" w14:textId="4147F0BF" w:rsidR="001375C2" w:rsidRDefault="001375C2" w:rsidP="001375C2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="00795EBF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 xml:space="preserve">Under our law and system of justice, the defendant is presumed to be innocent. </w:t>
      </w:r>
      <w:r w:rsidR="00795EBF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 xml:space="preserve">           </w:t>
      </w: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The presumption of innocence means two things.</w:t>
      </w:r>
    </w:p>
    <w:p w14:paraId="229BD3BB" w14:textId="77777777" w:rsidR="001375C2" w:rsidRDefault="001375C2" w:rsidP="001375C2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</w:p>
    <w:p w14:paraId="4E641D1B" w14:textId="707F9080" w:rsidR="001375C2" w:rsidRPr="001375C2" w:rsidRDefault="001375C2" w:rsidP="001375C2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="00795EBF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 xml:space="preserve">First, the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S</w:t>
      </w: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 xml:space="preserve">tate has the burden of proving the defendant guilty. The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S</w:t>
      </w: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tate has that burden throughout the trial. The defendant is never required to prove [his] [her] innocence, nor does the defendant ever have to produce any evidence at all.</w:t>
      </w:r>
    </w:p>
    <w:p w14:paraId="71BD655B" w14:textId="77777777" w:rsidR="001375C2" w:rsidRPr="001375C2" w:rsidRDefault="001375C2" w:rsidP="001375C2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</w:p>
    <w:p w14:paraId="04FAB553" w14:textId="68D76826" w:rsidR="000B4500" w:rsidRPr="000B4500" w:rsidRDefault="001375C2" w:rsidP="000B4500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="00795EBF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 xml:space="preserve">Second, the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S</w:t>
      </w:r>
      <w:r w:rsidRPr="001375C2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tate must prove the alleged crime beyond a reasonable doubt.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 xml:space="preserve"> </w:t>
      </w:r>
      <w:r w:rsidR="000B4500" w:rsidRPr="000B4500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Proof beyond a reasonable doubt is proof that leaves you firmly convinced the defendant is guilty. It is not required that the State prove the defendant's guilt beyond all possible doubt.</w:t>
      </w:r>
    </w:p>
    <w:p w14:paraId="38371A14" w14:textId="2AC35824" w:rsidR="000B4500" w:rsidRDefault="000B4500" w:rsidP="000B4500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="00795EBF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Pr="000B4500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A reasonable doubt is a doubt based upon reason and common sense and is not based purely on speculation. It may arise from a careful and impartial consideration of all the evidence, or from lack of evidence.</w:t>
      </w:r>
    </w:p>
    <w:p w14:paraId="0C75D3B6" w14:textId="77777777" w:rsidR="00AB0610" w:rsidRPr="000B4500" w:rsidRDefault="00AB0610" w:rsidP="000B4500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</w:p>
    <w:p w14:paraId="6155CA73" w14:textId="23192ADB" w:rsidR="001375C2" w:rsidRPr="001375C2" w:rsidRDefault="000B4500" w:rsidP="000B4500">
      <w:pPr>
        <w:widowControl w:val="0"/>
        <w:tabs>
          <w:tab w:val="left" w:pos="0"/>
          <w:tab w:val="left" w:pos="288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="00795EBF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ab/>
      </w:r>
      <w:r w:rsidRPr="000B4500"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  <w:t>If after a careful and impartial consideration of all the evidence, you are not convinced beyond a reasonable doubt that the defendant is guilty, it is your duty to find the defendant not guilty. On the other hand, if after a careful and impartial consideration of all the evidence, you are convinced beyond a reasonable doubt that the defendant is guilty, it is your duty to find the defendant guilty.</w:t>
      </w:r>
    </w:p>
    <w:p w14:paraId="7117C3D2" w14:textId="77777777" w:rsidR="001C4430" w:rsidRDefault="001C4430"/>
    <w:sectPr w:rsidR="001C44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D87B0" w14:textId="77777777" w:rsidR="005A66B9" w:rsidRDefault="005A66B9" w:rsidP="007542A7">
      <w:r>
        <w:separator/>
      </w:r>
    </w:p>
  </w:endnote>
  <w:endnote w:type="continuationSeparator" w:id="0">
    <w:p w14:paraId="08182623" w14:textId="77777777" w:rsidR="005A66B9" w:rsidRDefault="005A66B9" w:rsidP="0075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E4312" w14:textId="56D5CD5F" w:rsidR="007542A7" w:rsidRDefault="007542A7">
    <w:pPr>
      <w:pStyle w:val="Footer"/>
    </w:pPr>
    <w:r w:rsidRPr="007542A7">
      <w:t>Revised:  May 22, 2024</w:t>
    </w:r>
  </w:p>
  <w:p w14:paraId="6477BD5F" w14:textId="77777777" w:rsidR="007542A7" w:rsidRDefault="00754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BD827" w14:textId="77777777" w:rsidR="005A66B9" w:rsidRDefault="005A66B9" w:rsidP="007542A7">
      <w:r>
        <w:separator/>
      </w:r>
    </w:p>
  </w:footnote>
  <w:footnote w:type="continuationSeparator" w:id="0">
    <w:p w14:paraId="04A8AD05" w14:textId="77777777" w:rsidR="005A66B9" w:rsidRDefault="005A66B9" w:rsidP="00754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C2"/>
    <w:rsid w:val="000B4500"/>
    <w:rsid w:val="001375C2"/>
    <w:rsid w:val="001C4430"/>
    <w:rsid w:val="00437457"/>
    <w:rsid w:val="00552085"/>
    <w:rsid w:val="00580B48"/>
    <w:rsid w:val="005A66B9"/>
    <w:rsid w:val="0063787C"/>
    <w:rsid w:val="007542A7"/>
    <w:rsid w:val="00795EBF"/>
    <w:rsid w:val="00AB0610"/>
    <w:rsid w:val="00E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4565B"/>
  <w15:chartTrackingRefBased/>
  <w15:docId w15:val="{461F74A8-6033-44F0-8685-90B36AEC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5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5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5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5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5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5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5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5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5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5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5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5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5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5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5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5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5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5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75C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5C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75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75C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75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75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75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5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5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75C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5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A7"/>
  </w:style>
  <w:style w:type="paragraph" w:styleId="Footer">
    <w:name w:val="footer"/>
    <w:basedOn w:val="Normal"/>
    <w:link w:val="FooterChar"/>
    <w:uiPriority w:val="99"/>
    <w:unhideWhenUsed/>
    <w:rsid w:val="0075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Carr</dc:creator>
  <cp:keywords/>
  <dc:description/>
  <cp:lastModifiedBy>Sean Go</cp:lastModifiedBy>
  <cp:revision>2</cp:revision>
  <dcterms:created xsi:type="dcterms:W3CDTF">2024-07-02T16:45:00Z</dcterms:created>
  <dcterms:modified xsi:type="dcterms:W3CDTF">2024-07-02T16:45:00Z</dcterms:modified>
</cp:coreProperties>
</file>