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1C" w:rsidRDefault="006B331C" w:rsidP="006B331C">
      <w:pPr>
        <w:pStyle w:val="Heading3"/>
      </w:pPr>
      <w:bookmarkStart w:id="0" w:name="_Toc13031932"/>
      <w:bookmarkStart w:id="1" w:name="_Toc34463134"/>
      <w:bookmarkStart w:id="2" w:name="_Toc34463354"/>
      <w:bookmarkStart w:id="3" w:name="_Toc34723595"/>
      <w:bookmarkStart w:id="4" w:name="_Ref34725065"/>
      <w:bookmarkStart w:id="5" w:name="_Toc38700623"/>
      <w:r>
        <w:t>IDJI 1.17 – Post verdict jury instruction</w:t>
      </w:r>
      <w:bookmarkEnd w:id="0"/>
      <w:bookmarkEnd w:id="1"/>
      <w:bookmarkEnd w:id="2"/>
      <w:bookmarkEnd w:id="3"/>
      <w:bookmarkEnd w:id="4"/>
      <w:bookmarkEnd w:id="5"/>
    </w:p>
    <w:p w:rsidR="006B331C" w:rsidRDefault="006B331C" w:rsidP="006B331C">
      <w:pPr>
        <w:pStyle w:val="Instructiontitle"/>
      </w:pPr>
      <w:proofErr w:type="gramStart"/>
      <w:r>
        <w:t>INSTRUCTION NO.</w:t>
      </w:r>
      <w:proofErr w:type="gramEnd"/>
      <w:r>
        <w:t xml:space="preserve"> ____</w:t>
      </w:r>
    </w:p>
    <w:p w:rsidR="006B331C" w:rsidRDefault="006B331C" w:rsidP="006B331C">
      <w:pPr>
        <w:pStyle w:val="Instruction"/>
        <w:rPr>
          <w:bCs/>
        </w:rPr>
      </w:pPr>
      <w:r>
        <w:tab/>
        <w:t>You have now completed your duties as jurors in this case and are discharged with the sincere thanks of this Court. You may now discuss this case with the attorneys or with anyone else.  For your guidance, I instruct you that whether you talk to the attorneys, or to anyone else, is entirely your own decision.  It is proper for you to discuss this case, if you want to, but you are not re</w:t>
      </w:r>
      <w:r>
        <w:softHyphen/>
        <w:t>quired to do so, and you may choose not to discuss the case with anyone at all.  If you choose to talk to someone about this case, you may tell them as much or as little as you like about your deliberations or the facts that influenced your decisions.  If anyone persists in discussing the case over your objection, or becomes critical of your service, either before or after any discussion has begun, you may report it to me.</w:t>
      </w:r>
    </w:p>
    <w:p w:rsidR="007A3362" w:rsidRDefault="006B331C">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1C"/>
    <w:rsid w:val="00544374"/>
    <w:rsid w:val="006B331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331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331C"/>
    <w:rPr>
      <w:rFonts w:ascii="Times New Roman" w:eastAsia="Times New Roman" w:hAnsi="Times New Roman" w:cs="Times New Roman"/>
      <w:sz w:val="24"/>
      <w:szCs w:val="24"/>
    </w:rPr>
  </w:style>
  <w:style w:type="paragraph" w:customStyle="1" w:styleId="Instruction">
    <w:name w:val="Instruction"/>
    <w:rsid w:val="006B331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B331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331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331C"/>
    <w:rPr>
      <w:rFonts w:ascii="Times New Roman" w:eastAsia="Times New Roman" w:hAnsi="Times New Roman" w:cs="Times New Roman"/>
      <w:sz w:val="24"/>
      <w:szCs w:val="24"/>
    </w:rPr>
  </w:style>
  <w:style w:type="paragraph" w:customStyle="1" w:styleId="Instruction">
    <w:name w:val="Instruction"/>
    <w:rsid w:val="006B331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B331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2011-10-26T19:30:00Z</dcterms:created>
  <dcterms:modified xsi:type="dcterms:W3CDTF">2011-10-26T19:31:00Z</dcterms:modified>
</cp:coreProperties>
</file>