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bookmarkStart w:name="ICJI 931 Passions Need Not Be Actually A" w:id="1"/>
      <w:bookmarkEnd w:id="1"/>
      <w:r>
        <w:rPr>
          <w:b w:val="0"/>
          <w:u w:val="none"/>
        </w:rPr>
      </w:r>
      <w:r>
        <w:rPr>
          <w:u w:val="single"/>
        </w:rPr>
        <w:t>ICJI</w:t>
      </w:r>
      <w:r>
        <w:rPr>
          <w:spacing w:val="-4"/>
          <w:u w:val="single"/>
        </w:rPr>
        <w:t> </w:t>
      </w:r>
      <w:r>
        <w:rPr>
          <w:u w:val="single"/>
        </w:rPr>
        <w:t>931</w:t>
      </w:r>
      <w:r>
        <w:rPr>
          <w:spacing w:val="-1"/>
          <w:u w:val="single"/>
        </w:rPr>
        <w:t> </w:t>
      </w:r>
      <w:r>
        <w:rPr>
          <w:u w:val="single"/>
        </w:rPr>
        <w:t>Passions</w:t>
      </w:r>
      <w:r>
        <w:rPr>
          <w:spacing w:val="-2"/>
          <w:u w:val="single"/>
        </w:rPr>
        <w:t> </w:t>
      </w:r>
      <w:r>
        <w:rPr>
          <w:u w:val="single"/>
        </w:rPr>
        <w:t>Need</w:t>
      </w:r>
      <w:r>
        <w:rPr>
          <w:spacing w:val="-1"/>
          <w:u w:val="single"/>
        </w:rPr>
        <w:t> </w:t>
      </w:r>
      <w:r>
        <w:rPr>
          <w:u w:val="single"/>
        </w:rPr>
        <w:t>Not</w:t>
      </w:r>
      <w:r>
        <w:rPr>
          <w:spacing w:val="-3"/>
          <w:u w:val="single"/>
        </w:rPr>
        <w:t> </w:t>
      </w:r>
      <w:r>
        <w:rPr>
          <w:u w:val="single"/>
        </w:rPr>
        <w:t>Be</w:t>
      </w:r>
      <w:r>
        <w:rPr>
          <w:spacing w:val="-2"/>
          <w:u w:val="single"/>
        </w:rPr>
        <w:t> </w:t>
      </w:r>
      <w:r>
        <w:rPr>
          <w:u w:val="single"/>
        </w:rPr>
        <w:t>Actually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Aroused</w:t>
      </w:r>
    </w:p>
    <w:p>
      <w:pPr>
        <w:pStyle w:val="BodyText"/>
        <w:rPr>
          <w:b/>
        </w:rPr>
      </w:pPr>
    </w:p>
    <w:p>
      <w:pPr>
        <w:pStyle w:val="BodyText"/>
        <w:ind w:right="358"/>
        <w:jc w:val="center"/>
      </w:pPr>
      <w:bookmarkStart w:name="INSTRUCTION NO." w:id="2"/>
      <w:bookmarkEnd w:id="2"/>
      <w:r>
        <w:rPr/>
      </w:r>
      <w:r>
        <w:rPr/>
        <w:t>INSTRUCTION</w:t>
      </w:r>
      <w:r>
        <w:rPr>
          <w:spacing w:val="-9"/>
        </w:rPr>
        <w:t> </w:t>
      </w:r>
      <w:r>
        <w:rPr>
          <w:spacing w:val="-5"/>
        </w:rPr>
        <w:t>NO.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356" w:firstLine="720"/>
        <w:jc w:val="both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law</w:t>
      </w:r>
      <w:r>
        <w:rPr>
          <w:spacing w:val="-13"/>
        </w:rPr>
        <w:t> </w:t>
      </w:r>
      <w:r>
        <w:rPr>
          <w:spacing w:val="-2"/>
        </w:rPr>
        <w:t>does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require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essential</w:t>
      </w:r>
      <w:r>
        <w:rPr>
          <w:spacing w:val="-10"/>
        </w:rPr>
        <w:t> </w:t>
      </w:r>
      <w:r>
        <w:rPr>
          <w:spacing w:val="-2"/>
        </w:rPr>
        <w:t>element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crime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lust,</w:t>
      </w:r>
      <w:r>
        <w:rPr>
          <w:spacing w:val="-13"/>
        </w:rPr>
        <w:t> </w:t>
      </w:r>
      <w:r>
        <w:rPr>
          <w:spacing w:val="-2"/>
        </w:rPr>
        <w:t>passions,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sexual </w:t>
      </w:r>
      <w:r>
        <w:rPr/>
        <w:t>desires of either the defendant or [name or initials of victim] be actually aroused, appealed to, or </w:t>
      </w:r>
      <w:r>
        <w:rPr>
          <w:spacing w:val="-2"/>
        </w:rPr>
        <w:t>gratified.</w:t>
      </w:r>
    </w:p>
    <w:p>
      <w:pPr>
        <w:pStyle w:val="BodyText"/>
      </w:pPr>
    </w:p>
    <w:p>
      <w:pPr>
        <w:pStyle w:val="BodyText"/>
        <w:ind w:left="1" w:right="358"/>
        <w:jc w:val="center"/>
      </w:pPr>
      <w:bookmarkStart w:name="Comment" w:id="3"/>
      <w:bookmarkEnd w:id="3"/>
      <w:r>
        <w:rPr/>
      </w:r>
      <w:r>
        <w:rPr>
          <w:spacing w:val="-2"/>
          <w:u w:val="single"/>
        </w:rPr>
        <w:t>Comment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Greensweig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102</w:t>
      </w:r>
      <w:r>
        <w:rPr>
          <w:spacing w:val="1"/>
          <w:sz w:val="24"/>
        </w:rPr>
        <w:t> </w:t>
      </w:r>
      <w:r>
        <w:rPr>
          <w:sz w:val="24"/>
        </w:rPr>
        <w:t>Idaho</w:t>
      </w:r>
      <w:r>
        <w:rPr>
          <w:spacing w:val="-1"/>
          <w:sz w:val="24"/>
        </w:rPr>
        <w:t> </w:t>
      </w:r>
      <w:r>
        <w:rPr>
          <w:sz w:val="24"/>
        </w:rPr>
        <w:t>794,</w:t>
      </w:r>
      <w:r>
        <w:rPr>
          <w:spacing w:val="-1"/>
          <w:sz w:val="24"/>
        </w:rPr>
        <w:t> </w:t>
      </w:r>
      <w:r>
        <w:rPr>
          <w:sz w:val="24"/>
        </w:rPr>
        <w:t>641</w:t>
      </w:r>
      <w:r>
        <w:rPr>
          <w:spacing w:val="-1"/>
          <w:sz w:val="24"/>
        </w:rPr>
        <w:t> </w:t>
      </w:r>
      <w:r>
        <w:rPr>
          <w:sz w:val="24"/>
        </w:rPr>
        <w:t>P.2d</w:t>
      </w:r>
      <w:r>
        <w:rPr>
          <w:spacing w:val="-1"/>
          <w:sz w:val="24"/>
        </w:rPr>
        <w:t> </w:t>
      </w:r>
      <w:r>
        <w:rPr>
          <w:sz w:val="24"/>
        </w:rPr>
        <w:t>340</w:t>
      </w:r>
      <w:r>
        <w:rPr>
          <w:spacing w:val="-1"/>
          <w:sz w:val="24"/>
        </w:rPr>
        <w:t> </w:t>
      </w:r>
      <w:r>
        <w:rPr>
          <w:sz w:val="24"/>
        </w:rPr>
        <w:t>(Ct.</w:t>
      </w:r>
      <w:r>
        <w:rPr>
          <w:spacing w:val="-1"/>
          <w:sz w:val="24"/>
        </w:rPr>
        <w:t> </w:t>
      </w:r>
      <w:r>
        <w:rPr>
          <w:sz w:val="24"/>
        </w:rPr>
        <w:t>App. </w:t>
      </w:r>
      <w:r>
        <w:rPr>
          <w:spacing w:val="-2"/>
          <w:sz w:val="24"/>
        </w:rPr>
        <w:t>1982).</w:t>
      </w:r>
    </w:p>
    <w:sectPr>
      <w:footerReference w:type="default" r:id="rId5"/>
      <w:type w:val="continuous"/>
      <w:pgSz w:w="12240" w:h="15840"/>
      <w:pgMar w:header="0" w:footer="1778" w:top="1360" w:bottom="196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5312">
              <wp:simplePos x="0" y="0"/>
              <wp:positionH relativeFrom="page">
                <wp:posOffset>3797300</wp:posOffset>
              </wp:positionH>
              <wp:positionV relativeFrom="page">
                <wp:posOffset>8789754</wp:posOffset>
              </wp:positionV>
              <wp:extent cx="3810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pt;margin-top:692.106628pt;width:30pt;height:15.3pt;mso-position-horizontal-relative:page;mso-position-vertical-relative:page;z-index:-157511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right="35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Supreme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dcterms:created xsi:type="dcterms:W3CDTF">2026-03-02T22:51:04Z</dcterms:created>
  <dcterms:modified xsi:type="dcterms:W3CDTF">2026-03-02T22:51:04Z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