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FB" w:rsidRDefault="00EC04FB" w:rsidP="00EC04FB">
      <w:pPr>
        <w:pStyle w:val="Heading3"/>
      </w:pPr>
      <w:bookmarkStart w:id="0" w:name="_Toc34463253"/>
      <w:bookmarkStart w:id="1" w:name="_Toc34463473"/>
      <w:bookmarkStart w:id="2" w:name="_Toc34723714"/>
      <w:bookmarkStart w:id="3" w:name="_Ref35417596"/>
      <w:bookmarkStart w:id="4" w:name="_Toc38700742"/>
      <w:r>
        <w:t>IDJI 6.0</w:t>
      </w:r>
      <w:bookmarkStart w:id="5" w:name="_GoBack"/>
      <w:bookmarkEnd w:id="5"/>
      <w:r>
        <w:t>6.6 – Oral contracts - alternate</w:t>
      </w:r>
      <w:bookmarkEnd w:id="0"/>
      <w:bookmarkEnd w:id="1"/>
      <w:bookmarkEnd w:id="2"/>
      <w:bookmarkEnd w:id="3"/>
      <w:bookmarkEnd w:id="4"/>
    </w:p>
    <w:p w:rsidR="00EC04FB" w:rsidRDefault="00EC04FB" w:rsidP="00EC04FB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EC04FB" w:rsidRDefault="00EC04FB" w:rsidP="00EC04FB">
      <w:pPr>
        <w:pStyle w:val="Instruction"/>
      </w:pPr>
      <w:r>
        <w:tab/>
        <w:t>An oral agreement is a binding contract unless the parties have agreed that it must be reduced to writing [and signed] before it becomes binding.</w:t>
      </w:r>
    </w:p>
    <w:p w:rsidR="00EC04FB" w:rsidRDefault="00EC04FB" w:rsidP="00EC04FB">
      <w:pPr>
        <w:spacing w:line="360" w:lineRule="auto"/>
        <w:ind w:left="720"/>
      </w:pPr>
    </w:p>
    <w:p w:rsidR="00EC04FB" w:rsidRDefault="00EC04FB" w:rsidP="00EC04FB">
      <w:pPr>
        <w:spacing w:line="360" w:lineRule="auto"/>
        <w:ind w:left="720"/>
      </w:pPr>
    </w:p>
    <w:p w:rsidR="00EC04FB" w:rsidRDefault="00EC04FB" w:rsidP="00EC04FB">
      <w:pPr>
        <w:spacing w:line="360" w:lineRule="auto"/>
        <w:ind w:left="720"/>
      </w:pPr>
    </w:p>
    <w:p w:rsidR="00EC04FB" w:rsidRDefault="00EC04FB" w:rsidP="00EC04FB">
      <w:pPr>
        <w:spacing w:line="360" w:lineRule="auto"/>
        <w:ind w:left="720"/>
      </w:pPr>
    </w:p>
    <w:p w:rsidR="00EC04FB" w:rsidRDefault="00EC04FB" w:rsidP="00EC04FB">
      <w:r>
        <w:t>Comments:</w:t>
      </w:r>
    </w:p>
    <w:p w:rsidR="00EC04FB" w:rsidRDefault="00EC04FB" w:rsidP="00EC04FB">
      <w:pPr>
        <w:ind w:firstLine="720"/>
      </w:pPr>
      <w:proofErr w:type="gramStart"/>
      <w:r>
        <w:t>See Revised 6.06.2 above.</w:t>
      </w:r>
      <w:proofErr w:type="gramEnd"/>
    </w:p>
    <w:p w:rsidR="007A3362" w:rsidRDefault="00EC04F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B"/>
    <w:rsid w:val="00544374"/>
    <w:rsid w:val="00DA3581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04F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4F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C04F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C04FB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04F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4F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C04F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C04FB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2011-11-01T19:37:00Z</dcterms:created>
  <dcterms:modified xsi:type="dcterms:W3CDTF">2011-11-01T19:37:00Z</dcterms:modified>
</cp:coreProperties>
</file>