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0" w:rsidRDefault="00C465F0" w:rsidP="00C465F0">
      <w:pPr>
        <w:pStyle w:val="Heading3"/>
      </w:pPr>
      <w:bookmarkStart w:id="0" w:name="_Toc13032113"/>
      <w:bookmarkStart w:id="1" w:name="_Toc34463305"/>
      <w:bookmarkStart w:id="2" w:name="_Toc34463525"/>
      <w:bookmarkStart w:id="3" w:name="_Toc34723768"/>
      <w:bookmarkStart w:id="4" w:name="_Ref35419434"/>
      <w:bookmarkStart w:id="5" w:name="_Toc38700799"/>
      <w:r>
        <w:t>IDJI 9.</w:t>
      </w:r>
      <w:bookmarkStart w:id="6" w:name="_GoBack"/>
      <w:bookmarkEnd w:id="6"/>
      <w:r>
        <w:t>00</w:t>
      </w:r>
      <w:bookmarkEnd w:id="0"/>
      <w:r>
        <w:t xml:space="preserve"> – Cautionary instruction on damages</w:t>
      </w:r>
      <w:bookmarkEnd w:id="1"/>
      <w:bookmarkEnd w:id="2"/>
      <w:bookmarkEnd w:id="3"/>
      <w:bookmarkEnd w:id="4"/>
      <w:bookmarkEnd w:id="5"/>
    </w:p>
    <w:p w:rsidR="00C465F0" w:rsidRDefault="00C465F0" w:rsidP="00C465F0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C465F0" w:rsidRDefault="00C465F0" w:rsidP="00C465F0">
      <w:pPr>
        <w:pStyle w:val="Instruction"/>
      </w:pPr>
      <w:r>
        <w:tab/>
        <w:t>By giving you instructions on the subject of damages, I do not express any opinion as to whether the plaintiff is entitled to damages.</w:t>
      </w:r>
    </w:p>
    <w:p w:rsidR="007A3362" w:rsidRDefault="00C465F0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F0"/>
    <w:rsid w:val="00544374"/>
    <w:rsid w:val="00C465F0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465F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5F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465F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465F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465F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65F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C465F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C465F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2011-11-01T21:36:00Z</dcterms:created>
  <dcterms:modified xsi:type="dcterms:W3CDTF">2011-11-01T21:36:00Z</dcterms:modified>
</cp:coreProperties>
</file>